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2E" w:rsidRDefault="00F97F2E" w:rsidP="00F97F2E">
      <w:pPr>
        <w:spacing w:line="360" w:lineRule="auto"/>
        <w:jc w:val="right"/>
        <w:rPr>
          <w:rFonts w:ascii="Times New Roman" w:hAnsi="Times New Roman" w:cs="Times New Roman"/>
          <w:sz w:val="28"/>
          <w:szCs w:val="28"/>
        </w:rPr>
      </w:pPr>
      <w:r>
        <w:rPr>
          <w:rFonts w:ascii="Times New Roman" w:hAnsi="Times New Roman" w:cs="Times New Roman"/>
          <w:sz w:val="28"/>
          <w:szCs w:val="28"/>
        </w:rPr>
        <w:t>Проект № _________</w:t>
      </w:r>
    </w:p>
    <w:p w:rsidR="00F97F2E" w:rsidRDefault="00F97F2E" w:rsidP="00F97F2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ЗАКОН</w:t>
      </w:r>
      <w:r w:rsidR="00D92E8F">
        <w:rPr>
          <w:rFonts w:ascii="Times New Roman" w:hAnsi="Times New Roman" w:cs="Times New Roman"/>
          <w:b/>
          <w:bCs/>
          <w:sz w:val="28"/>
          <w:szCs w:val="28"/>
        </w:rPr>
        <w:t xml:space="preserve"> РОССИЙСКОЙ ФЕДЕРАЦИИ</w:t>
      </w:r>
    </w:p>
    <w:p w:rsidR="00D92E8F" w:rsidRDefault="00D92E8F" w:rsidP="00F97F2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О ПОПРАВКАХ К КОНСТИТУЦИИ РОССИЙСКОЙ ФЕДЕРАЦИИ</w:t>
      </w:r>
    </w:p>
    <w:p w:rsidR="00F97F2E" w:rsidRDefault="00F97F2E" w:rsidP="00F97F2E">
      <w:pPr>
        <w:pStyle w:val="a3"/>
        <w:tabs>
          <w:tab w:val="left" w:pos="1134"/>
        </w:tabs>
        <w:spacing w:line="360" w:lineRule="auto"/>
        <w:ind w:firstLine="709"/>
        <w:jc w:val="both"/>
        <w:rPr>
          <w:rFonts w:ascii="Times New Roman" w:hAnsi="Times New Roman" w:cs="Times New Roman"/>
          <w:b/>
          <w:sz w:val="28"/>
          <w:szCs w:val="28"/>
        </w:rPr>
      </w:pPr>
    </w:p>
    <w:p w:rsidR="00F97F2E" w:rsidRDefault="00F97F2E" w:rsidP="00F97F2E">
      <w:pPr>
        <w:pStyle w:val="a3"/>
        <w:tabs>
          <w:tab w:val="left" w:pos="1134"/>
        </w:tabs>
        <w:spacing w:line="360" w:lineRule="auto"/>
        <w:ind w:firstLine="709"/>
        <w:jc w:val="both"/>
        <w:rPr>
          <w:rFonts w:ascii="Times New Roman" w:hAnsi="Times New Roman" w:cs="Times New Roman"/>
          <w:b/>
          <w:sz w:val="28"/>
          <w:szCs w:val="28"/>
        </w:rPr>
      </w:pPr>
    </w:p>
    <w:p w:rsidR="00F97F2E" w:rsidRDefault="00F97F2E" w:rsidP="00F97F2E">
      <w:pPr>
        <w:pStyle w:val="a3"/>
        <w:spacing w:line="48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p>
    <w:p w:rsidR="00D92E8F" w:rsidRPr="0019066A" w:rsidRDefault="00D92E8F" w:rsidP="00D13109">
      <w:pPr>
        <w:pStyle w:val="a3"/>
        <w:spacing w:line="480" w:lineRule="auto"/>
        <w:ind w:firstLine="709"/>
        <w:jc w:val="both"/>
        <w:rPr>
          <w:rFonts w:ascii="Times New Roman" w:hAnsi="Times New Roman" w:cs="Times New Roman"/>
          <w:sz w:val="28"/>
          <w:szCs w:val="28"/>
        </w:rPr>
      </w:pPr>
      <w:r w:rsidRPr="0019066A">
        <w:rPr>
          <w:rFonts w:ascii="Times New Roman" w:hAnsi="Times New Roman" w:cs="Times New Roman"/>
          <w:sz w:val="28"/>
          <w:szCs w:val="28"/>
        </w:rPr>
        <w:t xml:space="preserve">Внести в </w:t>
      </w:r>
      <w:hyperlink r:id="rId5" w:history="1">
        <w:r w:rsidRPr="0019066A">
          <w:rPr>
            <w:rFonts w:ascii="Times New Roman" w:hAnsi="Times New Roman" w:cs="Times New Roman"/>
            <w:sz w:val="28"/>
            <w:szCs w:val="28"/>
          </w:rPr>
          <w:t>Конституцию</w:t>
        </w:r>
      </w:hyperlink>
      <w:r w:rsidRPr="0019066A">
        <w:rPr>
          <w:rFonts w:ascii="Times New Roman" w:hAnsi="Times New Roman" w:cs="Times New Roman"/>
          <w:sz w:val="28"/>
          <w:szCs w:val="28"/>
        </w:rPr>
        <w:t xml:space="preserve"> Российской Федерации, принятую всенародным голосованием 12 декабря 1993 года (Российская газета, 1993, 25 декабря) (с учетом поправок, внесенных Законами Российской Федерации о поправках к Конституции Российской Федерации от 30 декабря 2008 года № 6-ФКЗ, № 7-ФКЗ, от 5 февраля 2010 года № 2-ФКЗ,</w:t>
      </w:r>
      <w:r w:rsidR="009E1154">
        <w:rPr>
          <w:rFonts w:ascii="Times New Roman" w:hAnsi="Times New Roman" w:cs="Times New Roman"/>
          <w:sz w:val="28"/>
          <w:szCs w:val="28"/>
        </w:rPr>
        <w:t xml:space="preserve"> от 21 июля 2014 года № 11-ФКЗ)</w:t>
      </w:r>
      <w:r w:rsidRPr="0019066A">
        <w:rPr>
          <w:rFonts w:ascii="Times New Roman" w:hAnsi="Times New Roman" w:cs="Times New Roman"/>
          <w:sz w:val="28"/>
          <w:szCs w:val="28"/>
        </w:rPr>
        <w:t xml:space="preserve"> следующие изменения:</w:t>
      </w:r>
    </w:p>
    <w:p w:rsidR="002E68A2" w:rsidRPr="002E68A2" w:rsidRDefault="002E68A2" w:rsidP="002E68A2">
      <w:pPr>
        <w:pStyle w:val="a3"/>
        <w:numPr>
          <w:ilvl w:val="0"/>
          <w:numId w:val="3"/>
        </w:numPr>
        <w:tabs>
          <w:tab w:val="left" w:pos="993"/>
        </w:tabs>
        <w:spacing w:line="480" w:lineRule="auto"/>
        <w:ind w:left="0" w:firstLine="709"/>
        <w:jc w:val="both"/>
        <w:rPr>
          <w:rFonts w:ascii="Times New Roman" w:hAnsi="Times New Roman" w:cs="Times New Roman"/>
          <w:i/>
          <w:sz w:val="28"/>
          <w:szCs w:val="28"/>
        </w:rPr>
      </w:pPr>
      <w:r>
        <w:rPr>
          <w:rFonts w:ascii="Times New Roman" w:hAnsi="Times New Roman" w:cs="Times New Roman"/>
          <w:sz w:val="28"/>
          <w:szCs w:val="28"/>
        </w:rPr>
        <w:t>в статье</w:t>
      </w:r>
      <w:r w:rsidR="00D92E8F" w:rsidRPr="0019066A">
        <w:rPr>
          <w:rFonts w:ascii="Times New Roman" w:hAnsi="Times New Roman" w:cs="Times New Roman"/>
          <w:sz w:val="28"/>
          <w:szCs w:val="28"/>
        </w:rPr>
        <w:t xml:space="preserve"> 81</w:t>
      </w:r>
      <w:r>
        <w:rPr>
          <w:rFonts w:ascii="Times New Roman" w:hAnsi="Times New Roman" w:cs="Times New Roman"/>
          <w:sz w:val="28"/>
          <w:szCs w:val="28"/>
        </w:rPr>
        <w:t>:</w:t>
      </w:r>
    </w:p>
    <w:p w:rsidR="00D92E8F" w:rsidRPr="0019066A" w:rsidRDefault="002E68A2" w:rsidP="002E68A2">
      <w:pPr>
        <w:pStyle w:val="a3"/>
        <w:tabs>
          <w:tab w:val="left" w:pos="993"/>
        </w:tabs>
        <w:spacing w:line="480" w:lineRule="auto"/>
        <w:ind w:firstLine="709"/>
        <w:jc w:val="both"/>
        <w:rPr>
          <w:rFonts w:ascii="Times New Roman" w:hAnsi="Times New Roman" w:cs="Times New Roman"/>
          <w:i/>
          <w:sz w:val="28"/>
          <w:szCs w:val="28"/>
        </w:rPr>
      </w:pPr>
      <w:r>
        <w:rPr>
          <w:rFonts w:ascii="Times New Roman" w:hAnsi="Times New Roman" w:cs="Times New Roman"/>
          <w:sz w:val="28"/>
          <w:szCs w:val="28"/>
        </w:rPr>
        <w:t>а) часть 1</w:t>
      </w:r>
      <w:r w:rsidR="00D92E8F" w:rsidRPr="0019066A">
        <w:rPr>
          <w:rFonts w:ascii="Times New Roman" w:hAnsi="Times New Roman" w:cs="Times New Roman"/>
          <w:sz w:val="28"/>
          <w:szCs w:val="28"/>
        </w:rPr>
        <w:t xml:space="preserve"> дополнить предложением следующего содержания:</w:t>
      </w:r>
    </w:p>
    <w:p w:rsidR="00D92E8F" w:rsidRPr="0019066A" w:rsidRDefault="00D92E8F" w:rsidP="002E68A2">
      <w:pPr>
        <w:pStyle w:val="a3"/>
        <w:tabs>
          <w:tab w:val="left" w:pos="1134"/>
        </w:tabs>
        <w:spacing w:line="480" w:lineRule="auto"/>
        <w:ind w:firstLine="709"/>
        <w:jc w:val="both"/>
        <w:rPr>
          <w:rFonts w:ascii="Times New Roman" w:hAnsi="Times New Roman" w:cs="Times New Roman"/>
          <w:sz w:val="28"/>
          <w:szCs w:val="28"/>
        </w:rPr>
      </w:pPr>
      <w:r w:rsidRPr="0019066A">
        <w:rPr>
          <w:rFonts w:ascii="Times New Roman" w:hAnsi="Times New Roman" w:cs="Times New Roman"/>
          <w:sz w:val="28"/>
          <w:szCs w:val="28"/>
        </w:rPr>
        <w:t xml:space="preserve">«В случае введения на территории Российской Федерации военного положения, чрезвычайного положения или режима экономического </w:t>
      </w:r>
      <w:proofErr w:type="gramStart"/>
      <w:r w:rsidRPr="0019066A">
        <w:rPr>
          <w:rFonts w:ascii="Times New Roman" w:hAnsi="Times New Roman" w:cs="Times New Roman"/>
          <w:sz w:val="28"/>
          <w:szCs w:val="28"/>
        </w:rPr>
        <w:t>кризиса,  срок</w:t>
      </w:r>
      <w:proofErr w:type="gramEnd"/>
      <w:r w:rsidRPr="0019066A">
        <w:rPr>
          <w:rFonts w:ascii="Times New Roman" w:hAnsi="Times New Roman" w:cs="Times New Roman"/>
          <w:sz w:val="28"/>
          <w:szCs w:val="28"/>
        </w:rPr>
        <w:t xml:space="preserve"> полномочий Президента Российской Федерации продлевается до истечения шестимесячного срока после прекращения соответственно военного положения, чрезвычайного положения или режима экономического кризиса.»</w:t>
      </w:r>
      <w:r w:rsidR="0019066A" w:rsidRPr="0019066A">
        <w:rPr>
          <w:rFonts w:ascii="Times New Roman" w:hAnsi="Times New Roman" w:cs="Times New Roman"/>
          <w:sz w:val="28"/>
          <w:szCs w:val="28"/>
        </w:rPr>
        <w:t>;</w:t>
      </w:r>
    </w:p>
    <w:p w:rsidR="009336A4" w:rsidRDefault="0019066A" w:rsidP="00157DAC">
      <w:pPr>
        <w:pStyle w:val="a3"/>
        <w:tabs>
          <w:tab w:val="left" w:pos="1134"/>
        </w:tabs>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E68A2">
        <w:rPr>
          <w:rFonts w:ascii="Times New Roman" w:hAnsi="Times New Roman" w:cs="Times New Roman"/>
          <w:sz w:val="28"/>
          <w:szCs w:val="28"/>
        </w:rPr>
        <w:t>в статье 9</w:t>
      </w:r>
      <w:r w:rsidR="002E68A2" w:rsidRPr="002E68A2">
        <w:rPr>
          <w:rFonts w:ascii="Times New Roman" w:hAnsi="Times New Roman" w:cs="Times New Roman"/>
          <w:sz w:val="28"/>
          <w:szCs w:val="28"/>
        </w:rPr>
        <w:t>3</w:t>
      </w:r>
      <w:r w:rsidR="009336A4">
        <w:rPr>
          <w:rFonts w:ascii="Times New Roman" w:hAnsi="Times New Roman" w:cs="Times New Roman"/>
          <w:sz w:val="28"/>
          <w:szCs w:val="28"/>
        </w:rPr>
        <w:t>:</w:t>
      </w:r>
    </w:p>
    <w:p w:rsidR="002E68A2" w:rsidRPr="0019066A" w:rsidRDefault="002E68A2" w:rsidP="002E68A2">
      <w:pPr>
        <w:pStyle w:val="a3"/>
        <w:tabs>
          <w:tab w:val="left" w:pos="1134"/>
        </w:tabs>
        <w:spacing w:line="480" w:lineRule="auto"/>
        <w:ind w:firstLine="709"/>
        <w:jc w:val="both"/>
        <w:rPr>
          <w:rFonts w:ascii="Times New Roman" w:hAnsi="Times New Roman" w:cs="Times New Roman"/>
          <w:sz w:val="28"/>
          <w:szCs w:val="28"/>
        </w:rPr>
      </w:pPr>
      <w:r w:rsidRPr="0019066A">
        <w:rPr>
          <w:rFonts w:ascii="Times New Roman" w:hAnsi="Times New Roman" w:cs="Times New Roman"/>
          <w:sz w:val="28"/>
          <w:szCs w:val="28"/>
        </w:rPr>
        <w:t>а) в части 2:</w:t>
      </w:r>
    </w:p>
    <w:p w:rsidR="002E68A2" w:rsidRPr="0019066A" w:rsidRDefault="002E68A2" w:rsidP="002E68A2">
      <w:pPr>
        <w:pStyle w:val="a3"/>
        <w:tabs>
          <w:tab w:val="left" w:pos="1134"/>
        </w:tabs>
        <w:spacing w:line="480" w:lineRule="auto"/>
        <w:ind w:firstLine="709"/>
        <w:jc w:val="both"/>
        <w:rPr>
          <w:rFonts w:ascii="Times New Roman" w:hAnsi="Times New Roman" w:cs="Times New Roman"/>
          <w:sz w:val="28"/>
          <w:szCs w:val="28"/>
        </w:rPr>
      </w:pPr>
      <w:r w:rsidRPr="0019066A">
        <w:rPr>
          <w:rFonts w:ascii="Times New Roman" w:hAnsi="Times New Roman" w:cs="Times New Roman"/>
          <w:sz w:val="28"/>
          <w:szCs w:val="28"/>
        </w:rPr>
        <w:t>слова «двумя третями» заменить словами «тремя четвертями»;</w:t>
      </w:r>
    </w:p>
    <w:p w:rsidR="002E68A2" w:rsidRPr="0019066A" w:rsidRDefault="002E68A2" w:rsidP="002E68A2">
      <w:pPr>
        <w:pStyle w:val="a3"/>
        <w:tabs>
          <w:tab w:val="left" w:pos="1134"/>
        </w:tabs>
        <w:spacing w:line="480" w:lineRule="auto"/>
        <w:ind w:firstLine="709"/>
        <w:jc w:val="both"/>
        <w:rPr>
          <w:rFonts w:ascii="Times New Roman" w:hAnsi="Times New Roman" w:cs="Times New Roman"/>
          <w:sz w:val="28"/>
          <w:szCs w:val="28"/>
        </w:rPr>
      </w:pPr>
      <w:r w:rsidRPr="0019066A">
        <w:rPr>
          <w:rFonts w:ascii="Times New Roman" w:hAnsi="Times New Roman" w:cs="Times New Roman"/>
          <w:sz w:val="28"/>
          <w:szCs w:val="28"/>
        </w:rPr>
        <w:lastRenderedPageBreak/>
        <w:t>слова «одной трети» заменить словами «одной второй»;</w:t>
      </w:r>
    </w:p>
    <w:p w:rsidR="002E68A2" w:rsidRDefault="002E68A2" w:rsidP="002E68A2">
      <w:pPr>
        <w:pStyle w:val="a3"/>
        <w:numPr>
          <w:ilvl w:val="0"/>
          <w:numId w:val="4"/>
        </w:numPr>
        <w:tabs>
          <w:tab w:val="left" w:pos="1134"/>
        </w:tabs>
        <w:spacing w:line="48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статье 9</w:t>
      </w:r>
      <w:r w:rsidRPr="002E68A2">
        <w:rPr>
          <w:rFonts w:ascii="Times New Roman" w:hAnsi="Times New Roman" w:cs="Times New Roman"/>
          <w:sz w:val="28"/>
          <w:szCs w:val="28"/>
        </w:rPr>
        <w:t>6</w:t>
      </w:r>
      <w:r>
        <w:rPr>
          <w:rFonts w:ascii="Times New Roman" w:hAnsi="Times New Roman" w:cs="Times New Roman"/>
          <w:sz w:val="28"/>
          <w:szCs w:val="28"/>
        </w:rPr>
        <w:t>:</w:t>
      </w:r>
    </w:p>
    <w:p w:rsidR="002E68A2" w:rsidRDefault="002E68A2" w:rsidP="002E68A2">
      <w:pPr>
        <w:pStyle w:val="a3"/>
        <w:tabs>
          <w:tab w:val="left" w:pos="1134"/>
        </w:tabs>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а) часть 1 дополнить предложением следующего содержания</w:t>
      </w:r>
      <w:r w:rsidRPr="0019066A">
        <w:rPr>
          <w:rFonts w:ascii="Times New Roman" w:hAnsi="Times New Roman" w:cs="Times New Roman"/>
          <w:sz w:val="28"/>
          <w:szCs w:val="28"/>
        </w:rPr>
        <w:t>:</w:t>
      </w:r>
    </w:p>
    <w:p w:rsidR="002E68A2" w:rsidRPr="0019066A" w:rsidRDefault="002E68A2" w:rsidP="002E68A2">
      <w:pPr>
        <w:pStyle w:val="a3"/>
        <w:tabs>
          <w:tab w:val="left" w:pos="1134"/>
        </w:tabs>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9066A">
        <w:rPr>
          <w:rFonts w:ascii="Times New Roman" w:hAnsi="Times New Roman" w:cs="Times New Roman"/>
          <w:sz w:val="28"/>
          <w:szCs w:val="28"/>
        </w:rPr>
        <w:t xml:space="preserve">В случае введения на территории Российской Федерации военного положения, чрезвычайного положения или режима экономического кризиса, срок полномочий </w:t>
      </w:r>
      <w:r>
        <w:rPr>
          <w:rFonts w:ascii="Times New Roman" w:hAnsi="Times New Roman" w:cs="Times New Roman"/>
          <w:sz w:val="28"/>
          <w:szCs w:val="28"/>
        </w:rPr>
        <w:t xml:space="preserve">Государственной Думы </w:t>
      </w:r>
      <w:r w:rsidRPr="0019066A">
        <w:rPr>
          <w:rFonts w:ascii="Times New Roman" w:hAnsi="Times New Roman" w:cs="Times New Roman"/>
          <w:sz w:val="28"/>
          <w:szCs w:val="28"/>
        </w:rPr>
        <w:t>продлевается до истечения шестимесячного срока после прекращения соответственно военного положения, чрезвычайного положения или режима экономического кризиса.</w:t>
      </w:r>
      <w:r>
        <w:rPr>
          <w:rFonts w:ascii="Times New Roman" w:hAnsi="Times New Roman" w:cs="Times New Roman"/>
          <w:sz w:val="28"/>
          <w:szCs w:val="28"/>
        </w:rPr>
        <w:t>»;</w:t>
      </w:r>
    </w:p>
    <w:p w:rsidR="00D92E8F" w:rsidRPr="0019066A" w:rsidRDefault="009336A4" w:rsidP="00157DAC">
      <w:pPr>
        <w:pStyle w:val="a3"/>
        <w:tabs>
          <w:tab w:val="left" w:pos="1134"/>
        </w:tabs>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9066A" w:rsidRPr="0019066A">
        <w:rPr>
          <w:rFonts w:ascii="Times New Roman" w:hAnsi="Times New Roman" w:cs="Times New Roman"/>
          <w:sz w:val="28"/>
          <w:szCs w:val="28"/>
        </w:rPr>
        <w:t>в</w:t>
      </w:r>
      <w:r w:rsidR="00D92E8F" w:rsidRPr="0019066A">
        <w:rPr>
          <w:rFonts w:ascii="Times New Roman" w:hAnsi="Times New Roman" w:cs="Times New Roman"/>
          <w:sz w:val="28"/>
          <w:szCs w:val="28"/>
        </w:rPr>
        <w:t xml:space="preserve"> статье 109:</w:t>
      </w:r>
    </w:p>
    <w:p w:rsidR="00D92E8F" w:rsidRPr="0019066A" w:rsidRDefault="0019066A" w:rsidP="00D13109">
      <w:pPr>
        <w:pStyle w:val="a3"/>
        <w:spacing w:line="480" w:lineRule="auto"/>
        <w:ind w:firstLine="709"/>
        <w:jc w:val="both"/>
        <w:rPr>
          <w:rFonts w:ascii="Times New Roman" w:hAnsi="Times New Roman" w:cs="Times New Roman"/>
          <w:sz w:val="28"/>
          <w:szCs w:val="28"/>
        </w:rPr>
      </w:pPr>
      <w:r w:rsidRPr="0019066A">
        <w:rPr>
          <w:rFonts w:ascii="Times New Roman" w:hAnsi="Times New Roman" w:cs="Times New Roman"/>
          <w:sz w:val="28"/>
          <w:szCs w:val="28"/>
        </w:rPr>
        <w:t>а) в</w:t>
      </w:r>
      <w:r w:rsidR="00D92E8F" w:rsidRPr="0019066A">
        <w:rPr>
          <w:rFonts w:ascii="Times New Roman" w:hAnsi="Times New Roman" w:cs="Times New Roman"/>
          <w:sz w:val="28"/>
          <w:szCs w:val="28"/>
        </w:rPr>
        <w:t xml:space="preserve"> части 5 слова «военного или чрезвычайного положения» заменить словами «военного, чрезвычайного положения или режима экономического кризиса».</w:t>
      </w:r>
    </w:p>
    <w:p w:rsidR="00D92E8F" w:rsidRPr="0019066A" w:rsidRDefault="00D92E8F" w:rsidP="00D13109">
      <w:pPr>
        <w:pStyle w:val="a3"/>
        <w:spacing w:line="480" w:lineRule="auto"/>
        <w:ind w:firstLine="709"/>
        <w:jc w:val="both"/>
        <w:rPr>
          <w:rFonts w:ascii="Times New Roman" w:hAnsi="Times New Roman" w:cs="Times New Roman"/>
          <w:sz w:val="28"/>
          <w:szCs w:val="28"/>
        </w:rPr>
      </w:pPr>
    </w:p>
    <w:p w:rsidR="00F97F2E" w:rsidRPr="0019066A" w:rsidRDefault="00F97F2E" w:rsidP="00D13109">
      <w:pPr>
        <w:pStyle w:val="a3"/>
        <w:spacing w:line="480" w:lineRule="auto"/>
        <w:ind w:firstLine="709"/>
        <w:jc w:val="both"/>
        <w:rPr>
          <w:rFonts w:ascii="Times New Roman" w:hAnsi="Times New Roman" w:cs="Times New Roman"/>
          <w:b/>
          <w:sz w:val="28"/>
          <w:szCs w:val="28"/>
        </w:rPr>
      </w:pPr>
      <w:r w:rsidRPr="0019066A">
        <w:rPr>
          <w:rFonts w:ascii="Times New Roman" w:hAnsi="Times New Roman" w:cs="Times New Roman"/>
          <w:b/>
          <w:sz w:val="28"/>
          <w:szCs w:val="28"/>
        </w:rPr>
        <w:t>Статья 2</w:t>
      </w:r>
    </w:p>
    <w:p w:rsidR="00D92E8F" w:rsidRPr="0019066A" w:rsidRDefault="00D92E8F" w:rsidP="00D13109">
      <w:pPr>
        <w:pStyle w:val="a3"/>
        <w:spacing w:line="480" w:lineRule="auto"/>
        <w:ind w:firstLine="709"/>
        <w:jc w:val="both"/>
        <w:rPr>
          <w:rFonts w:ascii="Times New Roman" w:hAnsi="Times New Roman" w:cs="Times New Roman"/>
          <w:sz w:val="28"/>
          <w:szCs w:val="28"/>
        </w:rPr>
      </w:pPr>
      <w:r w:rsidRPr="0019066A">
        <w:rPr>
          <w:rFonts w:ascii="Times New Roman" w:hAnsi="Times New Roman" w:cs="Times New Roman"/>
          <w:sz w:val="28"/>
          <w:szCs w:val="28"/>
        </w:rPr>
        <w:t xml:space="preserve">Настоящий Закон Российской Федерации о поправке к </w:t>
      </w:r>
      <w:hyperlink r:id="rId6" w:history="1">
        <w:r w:rsidRPr="0019066A">
          <w:rPr>
            <w:rFonts w:ascii="Times New Roman" w:hAnsi="Times New Roman" w:cs="Times New Roman"/>
            <w:sz w:val="28"/>
            <w:szCs w:val="28"/>
          </w:rPr>
          <w:t>Конституции</w:t>
        </w:r>
      </w:hyperlink>
      <w:r w:rsidRPr="0019066A">
        <w:rPr>
          <w:rFonts w:ascii="Times New Roman" w:hAnsi="Times New Roman" w:cs="Times New Roman"/>
          <w:sz w:val="28"/>
          <w:szCs w:val="28"/>
        </w:rPr>
        <w:t xml:space="preserve"> Российской Федерации вступает в силу со дня его официального опубликования после одобрения органами законодательной власти не менее чем двух третей субъектов Российской Федерации.</w:t>
      </w:r>
    </w:p>
    <w:p w:rsidR="00F97F2E" w:rsidRDefault="00F97F2E" w:rsidP="00F97F2E">
      <w:pPr>
        <w:pStyle w:val="ConsPlusNormal"/>
        <w:spacing w:line="48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97F2E" w:rsidTr="00F97F2E">
        <w:tc>
          <w:tcPr>
            <w:tcW w:w="4785" w:type="dxa"/>
            <w:hideMark/>
          </w:tcPr>
          <w:p w:rsidR="00F97F2E" w:rsidRDefault="00F97F2E">
            <w:pPr>
              <w:autoSpaceDE w:val="0"/>
              <w:autoSpaceDN w:val="0"/>
              <w:adjustRightInd w:val="0"/>
              <w:spacing w:line="360" w:lineRule="auto"/>
              <w:jc w:val="center"/>
              <w:rPr>
                <w:bCs/>
                <w:sz w:val="28"/>
                <w:szCs w:val="28"/>
                <w:lang w:eastAsia="ru-RU"/>
              </w:rPr>
            </w:pPr>
            <w:r>
              <w:rPr>
                <w:bCs/>
                <w:sz w:val="28"/>
                <w:szCs w:val="28"/>
                <w:lang w:eastAsia="ru-RU"/>
              </w:rPr>
              <w:t>Президент</w:t>
            </w:r>
          </w:p>
          <w:p w:rsidR="00F97F2E" w:rsidRDefault="00F97F2E">
            <w:pPr>
              <w:autoSpaceDE w:val="0"/>
              <w:autoSpaceDN w:val="0"/>
              <w:adjustRightInd w:val="0"/>
              <w:spacing w:line="360" w:lineRule="auto"/>
              <w:jc w:val="center"/>
              <w:rPr>
                <w:bCs/>
                <w:sz w:val="28"/>
                <w:szCs w:val="28"/>
                <w:lang w:eastAsia="ru-RU"/>
              </w:rPr>
            </w:pPr>
            <w:r>
              <w:rPr>
                <w:bCs/>
                <w:sz w:val="28"/>
                <w:szCs w:val="28"/>
                <w:lang w:eastAsia="ru-RU"/>
              </w:rPr>
              <w:t>Российской Федерации</w:t>
            </w:r>
          </w:p>
        </w:tc>
        <w:tc>
          <w:tcPr>
            <w:tcW w:w="4786" w:type="dxa"/>
          </w:tcPr>
          <w:p w:rsidR="00F97F2E" w:rsidRDefault="00F97F2E">
            <w:pPr>
              <w:autoSpaceDE w:val="0"/>
              <w:autoSpaceDN w:val="0"/>
              <w:adjustRightInd w:val="0"/>
              <w:spacing w:line="360" w:lineRule="auto"/>
              <w:jc w:val="both"/>
              <w:rPr>
                <w:bCs/>
                <w:sz w:val="28"/>
                <w:szCs w:val="28"/>
                <w:lang w:eastAsia="ru-RU"/>
              </w:rPr>
            </w:pPr>
          </w:p>
          <w:p w:rsidR="00F97F2E" w:rsidRDefault="00F97F2E">
            <w:pPr>
              <w:autoSpaceDE w:val="0"/>
              <w:autoSpaceDN w:val="0"/>
              <w:adjustRightInd w:val="0"/>
              <w:spacing w:line="360" w:lineRule="auto"/>
              <w:jc w:val="center"/>
              <w:rPr>
                <w:bCs/>
                <w:sz w:val="28"/>
                <w:szCs w:val="28"/>
                <w:lang w:eastAsia="ru-RU"/>
              </w:rPr>
            </w:pPr>
          </w:p>
        </w:tc>
      </w:tr>
    </w:tbl>
    <w:p w:rsidR="00F97F2E" w:rsidRDefault="00F97F2E" w:rsidP="00F97F2E">
      <w:pPr>
        <w:autoSpaceDE w:val="0"/>
        <w:autoSpaceDN w:val="0"/>
        <w:adjustRightInd w:val="0"/>
        <w:spacing w:after="0" w:line="360" w:lineRule="auto"/>
        <w:jc w:val="both"/>
        <w:rPr>
          <w:rFonts w:ascii="Times New Roman" w:hAnsi="Times New Roman" w:cs="Times New Roman"/>
          <w:bCs/>
          <w:sz w:val="28"/>
          <w:szCs w:val="28"/>
        </w:rPr>
      </w:pPr>
    </w:p>
    <w:p w:rsidR="00F97F2E" w:rsidRDefault="00F97F2E" w:rsidP="0033606F">
      <w:pPr>
        <w:jc w:val="center"/>
        <w:rPr>
          <w:rFonts w:ascii="Times New Roman" w:hAnsi="Times New Roman" w:cs="Times New Roman"/>
          <w:b/>
          <w:bCs/>
          <w:sz w:val="28"/>
          <w:szCs w:val="28"/>
        </w:rPr>
      </w:pPr>
      <w:r>
        <w:rPr>
          <w:rFonts w:ascii="Times New Roman" w:hAnsi="Times New Roman" w:cs="Times New Roman"/>
          <w:b/>
          <w:bCs/>
          <w:sz w:val="28"/>
          <w:szCs w:val="28"/>
        </w:rPr>
        <w:br w:type="page"/>
      </w:r>
      <w:bookmarkStart w:id="0" w:name="_GoBack"/>
      <w:bookmarkEnd w:id="0"/>
      <w:r>
        <w:rPr>
          <w:rFonts w:ascii="Times New Roman" w:hAnsi="Times New Roman" w:cs="Times New Roman"/>
          <w:b/>
          <w:bCs/>
          <w:sz w:val="28"/>
          <w:szCs w:val="28"/>
        </w:rPr>
        <w:lastRenderedPageBreak/>
        <w:t>Пояснительная записка</w:t>
      </w:r>
    </w:p>
    <w:p w:rsidR="00F97F2E" w:rsidRDefault="00F97F2E" w:rsidP="00F97F2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 проекту </w:t>
      </w:r>
      <w:r w:rsidR="00D13109">
        <w:rPr>
          <w:rFonts w:ascii="Times New Roman" w:hAnsi="Times New Roman" w:cs="Times New Roman"/>
          <w:b/>
          <w:bCs/>
          <w:sz w:val="28"/>
          <w:szCs w:val="28"/>
        </w:rPr>
        <w:t>Закона Российской Федерации «О поправках к Конституции Российской Федерации</w:t>
      </w:r>
      <w:r>
        <w:rPr>
          <w:rFonts w:ascii="Times New Roman" w:hAnsi="Times New Roman" w:cs="Times New Roman"/>
          <w:b/>
          <w:bCs/>
          <w:sz w:val="28"/>
          <w:szCs w:val="28"/>
        </w:rPr>
        <w:t>»</w:t>
      </w:r>
    </w:p>
    <w:p w:rsidR="00944537" w:rsidRDefault="00944537" w:rsidP="00F97F2E">
      <w:pPr>
        <w:pStyle w:val="a3"/>
        <w:spacing w:line="480" w:lineRule="auto"/>
        <w:ind w:firstLine="709"/>
        <w:jc w:val="both"/>
        <w:rPr>
          <w:rFonts w:ascii="Times New Roman" w:hAnsi="Times New Roman" w:cs="Times New Roman"/>
          <w:sz w:val="28"/>
          <w:szCs w:val="28"/>
        </w:rPr>
      </w:pPr>
    </w:p>
    <w:p w:rsidR="00E279F1" w:rsidRDefault="00E279F1"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Поступательная плановая политика государства, основанная</w:t>
      </w:r>
      <w:r w:rsidR="003E7BE4">
        <w:rPr>
          <w:rFonts w:ascii="Times New Roman" w:hAnsi="Times New Roman" w:cs="Times New Roman"/>
          <w:sz w:val="28"/>
          <w:szCs w:val="28"/>
        </w:rPr>
        <w:t>,</w:t>
      </w:r>
      <w:r>
        <w:rPr>
          <w:rFonts w:ascii="Times New Roman" w:hAnsi="Times New Roman" w:cs="Times New Roman"/>
          <w:sz w:val="28"/>
          <w:szCs w:val="28"/>
        </w:rPr>
        <w:t xml:space="preserve"> в том числе</w:t>
      </w:r>
      <w:r w:rsidR="003E7BE4">
        <w:rPr>
          <w:rFonts w:ascii="Times New Roman" w:hAnsi="Times New Roman" w:cs="Times New Roman"/>
          <w:sz w:val="28"/>
          <w:szCs w:val="28"/>
        </w:rPr>
        <w:t>,</w:t>
      </w:r>
      <w:r>
        <w:rPr>
          <w:rFonts w:ascii="Times New Roman" w:hAnsi="Times New Roman" w:cs="Times New Roman"/>
          <w:sz w:val="28"/>
          <w:szCs w:val="28"/>
        </w:rPr>
        <w:t xml:space="preserve"> на совместной плодотворной работе Федерального Собрания РФ, Правительства РФ и Президента РФ, </w:t>
      </w:r>
      <w:r w:rsidR="003E7BE4">
        <w:rPr>
          <w:rFonts w:ascii="Times New Roman" w:hAnsi="Times New Roman" w:cs="Times New Roman"/>
          <w:sz w:val="28"/>
          <w:szCs w:val="28"/>
        </w:rPr>
        <w:t>приносит</w:t>
      </w:r>
      <w:r>
        <w:rPr>
          <w:rFonts w:ascii="Times New Roman" w:hAnsi="Times New Roman" w:cs="Times New Roman"/>
          <w:sz w:val="28"/>
          <w:szCs w:val="28"/>
        </w:rPr>
        <w:t xml:space="preserve"> свои плоды, обеспечивая экономический рост, повышение авторитета государственной власти, формирование патриотических чувств, развитие различных видов деятельности, усиление институтов государственной власти.</w:t>
      </w:r>
    </w:p>
    <w:p w:rsidR="00E279F1" w:rsidRDefault="00E279F1"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подобное укрепление, а также </w:t>
      </w:r>
      <w:r w:rsidR="00954126">
        <w:rPr>
          <w:rFonts w:ascii="Times New Roman" w:hAnsi="Times New Roman" w:cs="Times New Roman"/>
          <w:sz w:val="28"/>
          <w:szCs w:val="28"/>
        </w:rPr>
        <w:t xml:space="preserve">присущее мировой державе </w:t>
      </w:r>
      <w:r>
        <w:rPr>
          <w:rFonts w:ascii="Times New Roman" w:hAnsi="Times New Roman" w:cs="Times New Roman"/>
          <w:sz w:val="28"/>
          <w:szCs w:val="28"/>
        </w:rPr>
        <w:t>независимое поведение</w:t>
      </w:r>
      <w:r w:rsidR="00954126">
        <w:rPr>
          <w:rFonts w:ascii="Times New Roman" w:hAnsi="Times New Roman" w:cs="Times New Roman"/>
          <w:sz w:val="28"/>
          <w:szCs w:val="28"/>
        </w:rPr>
        <w:t xml:space="preserve"> </w:t>
      </w:r>
      <w:r>
        <w:rPr>
          <w:rFonts w:ascii="Times New Roman" w:hAnsi="Times New Roman" w:cs="Times New Roman"/>
          <w:sz w:val="28"/>
          <w:szCs w:val="28"/>
        </w:rPr>
        <w:t>на международной арене</w:t>
      </w:r>
      <w:r w:rsidR="00954126">
        <w:rPr>
          <w:rFonts w:ascii="Times New Roman" w:hAnsi="Times New Roman" w:cs="Times New Roman"/>
          <w:sz w:val="28"/>
          <w:szCs w:val="28"/>
        </w:rPr>
        <w:t>,</w:t>
      </w:r>
      <w:r>
        <w:rPr>
          <w:rFonts w:ascii="Times New Roman" w:hAnsi="Times New Roman" w:cs="Times New Roman"/>
          <w:sz w:val="28"/>
          <w:szCs w:val="28"/>
        </w:rPr>
        <w:t xml:space="preserve"> явилось основанием для </w:t>
      </w:r>
      <w:r w:rsidR="00954126">
        <w:rPr>
          <w:rFonts w:ascii="Times New Roman" w:hAnsi="Times New Roman" w:cs="Times New Roman"/>
          <w:sz w:val="28"/>
          <w:szCs w:val="28"/>
        </w:rPr>
        <w:t>«ответных мер» со стороны зарубежных партнеров</w:t>
      </w:r>
      <w:r w:rsidR="00290329">
        <w:rPr>
          <w:rFonts w:ascii="Times New Roman" w:hAnsi="Times New Roman" w:cs="Times New Roman"/>
          <w:sz w:val="28"/>
          <w:szCs w:val="28"/>
        </w:rPr>
        <w:t>.</w:t>
      </w:r>
      <w:r w:rsidR="00C663B3">
        <w:rPr>
          <w:rFonts w:ascii="Times New Roman" w:hAnsi="Times New Roman" w:cs="Times New Roman"/>
          <w:sz w:val="28"/>
          <w:szCs w:val="28"/>
        </w:rPr>
        <w:t xml:space="preserve"> В частности, возвращение Крыма, основанное на положениях международного права, дало повод для введения ограничительных экономических мер. При этом меры экономического воздействия в целях приятия полит</w:t>
      </w:r>
      <w:r w:rsidR="00587B84">
        <w:rPr>
          <w:rFonts w:ascii="Times New Roman" w:hAnsi="Times New Roman" w:cs="Times New Roman"/>
          <w:sz w:val="28"/>
          <w:szCs w:val="28"/>
        </w:rPr>
        <w:t>ических решений, хотя и являются</w:t>
      </w:r>
      <w:r w:rsidR="00C663B3">
        <w:rPr>
          <w:rFonts w:ascii="Times New Roman" w:hAnsi="Times New Roman" w:cs="Times New Roman"/>
          <w:sz w:val="28"/>
          <w:szCs w:val="28"/>
        </w:rPr>
        <w:t xml:space="preserve"> обычной международной практикой, однако столь агрессивное воздействие и столь очевидные цели введенных ограничений граничат с объявлением экономической войны.</w:t>
      </w:r>
    </w:p>
    <w:p w:rsidR="00C663B3" w:rsidRDefault="00C663B3"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Экономические санкции, коснувшиеся Российской Федерации, </w:t>
      </w:r>
      <w:r w:rsidR="00B45264">
        <w:rPr>
          <w:rFonts w:ascii="Times New Roman" w:hAnsi="Times New Roman" w:cs="Times New Roman"/>
          <w:sz w:val="28"/>
          <w:szCs w:val="28"/>
        </w:rPr>
        <w:t xml:space="preserve">в том числе спланированные действия на нефтяном рынке - </w:t>
      </w:r>
      <w:r>
        <w:rPr>
          <w:rFonts w:ascii="Times New Roman" w:hAnsi="Times New Roman" w:cs="Times New Roman"/>
          <w:sz w:val="28"/>
          <w:szCs w:val="28"/>
        </w:rPr>
        <w:t xml:space="preserve">привели к уменьшению стоимости рубля на международном валютном рынке, </w:t>
      </w:r>
      <w:r w:rsidR="00B45264">
        <w:rPr>
          <w:rFonts w:ascii="Times New Roman" w:hAnsi="Times New Roman" w:cs="Times New Roman"/>
          <w:sz w:val="28"/>
          <w:szCs w:val="28"/>
        </w:rPr>
        <w:t xml:space="preserve">росту цен, снижению покупательской способности населения. При этом в результате </w:t>
      </w:r>
      <w:r w:rsidR="0016677E">
        <w:rPr>
          <w:rFonts w:ascii="Times New Roman" w:hAnsi="Times New Roman" w:cs="Times New Roman"/>
          <w:sz w:val="28"/>
          <w:szCs w:val="28"/>
        </w:rPr>
        <w:t xml:space="preserve">агрессивной </w:t>
      </w:r>
      <w:r w:rsidR="0016677E">
        <w:rPr>
          <w:rFonts w:ascii="Times New Roman" w:hAnsi="Times New Roman" w:cs="Times New Roman"/>
          <w:sz w:val="28"/>
          <w:szCs w:val="28"/>
        </w:rPr>
        <w:lastRenderedPageBreak/>
        <w:t xml:space="preserve">пропаганды при каждом удобном случае акцент делается на неспособности власти удовлетворить потребности граждан, защитить их от произвола банковского сектора. При этом используются сиюминутные эгоистичные интересы недобросовестных граждан, до которых доводится одна простая мысль о том, что сами граждане не должны были принимать взвешенные решения, </w:t>
      </w:r>
      <w:r w:rsidR="00097ACA">
        <w:rPr>
          <w:rFonts w:ascii="Times New Roman" w:hAnsi="Times New Roman" w:cs="Times New Roman"/>
          <w:sz w:val="28"/>
          <w:szCs w:val="28"/>
        </w:rPr>
        <w:t xml:space="preserve">например, </w:t>
      </w:r>
      <w:r w:rsidR="0016677E">
        <w:rPr>
          <w:rFonts w:ascii="Times New Roman" w:hAnsi="Times New Roman" w:cs="Times New Roman"/>
          <w:sz w:val="28"/>
          <w:szCs w:val="28"/>
        </w:rPr>
        <w:t>когда принимали р</w:t>
      </w:r>
      <w:r w:rsidR="00097ACA">
        <w:rPr>
          <w:rFonts w:ascii="Times New Roman" w:hAnsi="Times New Roman" w:cs="Times New Roman"/>
          <w:sz w:val="28"/>
          <w:szCs w:val="28"/>
        </w:rPr>
        <w:t>ешения о валютном кредитовании; что государство должно просто взять и отобрать деньги у одних и отдать их другим.</w:t>
      </w:r>
    </w:p>
    <w:p w:rsidR="00097ACA" w:rsidRDefault="00097ACA"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явились штурмы кредитных организаций, массовые обращения в органы власти с требованиями защитить граждан от тех кредитов, которые сами же граждане взяли в надежде выиграть на меньшем проценте кредитов в иностранно валюте.</w:t>
      </w:r>
    </w:p>
    <w:p w:rsidR="00097ACA" w:rsidRDefault="00097ACA"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Любое внешнее экономическое воздействие на государство сопровождается анализом «промахов» властей, некомпетентности должностных лиц.</w:t>
      </w:r>
    </w:p>
    <w:p w:rsidR="00097ACA" w:rsidRDefault="00097ACA"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можно утверждать, что введение экономических санкций не только является методом воздействия на политические решения в Российской Федерации, но и попытками дестабилизировать политическую ситуацию внутри страны, создать конфликты общества и властных структур. В таком случае можно говорить о действиях, направленных на разрушение государства, лишение Российской Федерации суверенитета посредством внешних воздействий, провокаций, столкновения граждан и власти.</w:t>
      </w:r>
    </w:p>
    <w:p w:rsidR="00097ACA" w:rsidRDefault="00097ACA"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таких обстоятельствах необходимо укрепление институтов государственной власти в условиях военного положения, чрезвычайного положения и режима экономического кризиса.</w:t>
      </w:r>
    </w:p>
    <w:p w:rsidR="00944537" w:rsidRDefault="00944537"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Законопроект предусматривает введение режима экономического кризиса</w:t>
      </w:r>
      <w:r w:rsidR="00E279F1">
        <w:rPr>
          <w:rFonts w:ascii="Times New Roman" w:hAnsi="Times New Roman" w:cs="Times New Roman"/>
          <w:sz w:val="28"/>
          <w:szCs w:val="28"/>
        </w:rPr>
        <w:t>, по ряду последствий стоящего в одном ряду с введением военного положения или чрезвычайного положения.</w:t>
      </w:r>
    </w:p>
    <w:p w:rsidR="00E279F1" w:rsidRDefault="00097ACA"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законопроектом закрепляется принцип неизменности власти в период особых условий – военного положения, чрезвычайного положения или режима экономического кризиса.</w:t>
      </w:r>
      <w:r w:rsidR="00000437">
        <w:rPr>
          <w:rFonts w:ascii="Times New Roman" w:hAnsi="Times New Roman" w:cs="Times New Roman"/>
          <w:sz w:val="28"/>
          <w:szCs w:val="28"/>
        </w:rPr>
        <w:t xml:space="preserve"> Так, срок полномочий Президента Российской Федерации</w:t>
      </w:r>
      <w:r w:rsidR="00012A45">
        <w:rPr>
          <w:rFonts w:ascii="Times New Roman" w:hAnsi="Times New Roman" w:cs="Times New Roman"/>
          <w:sz w:val="28"/>
          <w:szCs w:val="28"/>
        </w:rPr>
        <w:t>, а также Государственной Думы</w:t>
      </w:r>
      <w:r w:rsidR="00000437">
        <w:rPr>
          <w:rFonts w:ascii="Times New Roman" w:hAnsi="Times New Roman" w:cs="Times New Roman"/>
          <w:sz w:val="28"/>
          <w:szCs w:val="28"/>
        </w:rPr>
        <w:t xml:space="preserve"> продлевается до окончания </w:t>
      </w:r>
      <w:r w:rsidR="00012A45">
        <w:rPr>
          <w:rFonts w:ascii="Times New Roman" w:hAnsi="Times New Roman" w:cs="Times New Roman"/>
          <w:sz w:val="28"/>
          <w:szCs w:val="28"/>
        </w:rPr>
        <w:t>указанных обстоятельств.</w:t>
      </w:r>
    </w:p>
    <w:p w:rsidR="00012A45" w:rsidRDefault="00012A45"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Законопроект предусматривает особые условия для роспуска Государственной Думы</w:t>
      </w:r>
      <w:r w:rsidR="00336123">
        <w:rPr>
          <w:rFonts w:ascii="Times New Roman" w:hAnsi="Times New Roman" w:cs="Times New Roman"/>
          <w:sz w:val="28"/>
          <w:szCs w:val="28"/>
        </w:rPr>
        <w:t>, дополняя запрет на ее роспуск в период также действия режима экономического кризиса</w:t>
      </w:r>
      <w:r>
        <w:rPr>
          <w:rFonts w:ascii="Times New Roman" w:hAnsi="Times New Roman" w:cs="Times New Roman"/>
          <w:sz w:val="28"/>
          <w:szCs w:val="28"/>
        </w:rPr>
        <w:t>.</w:t>
      </w:r>
    </w:p>
    <w:p w:rsidR="00097ACA" w:rsidRDefault="009336A4"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законопроект предусматривает дополнительные ограничения при отрешении Президента от должности, увеличивая размер минимальной доли инициаторов отрешения Президента от должности, а также размер минимальной доли для принятия решения об отрешении Президента от должности.</w:t>
      </w:r>
    </w:p>
    <w:p w:rsidR="00157DAC" w:rsidRDefault="00157DAC"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предполагается разработка и принятие федерального конституционного закона, регулирующего отношения при введении режима экономического кризиса.</w:t>
      </w:r>
      <w:r w:rsidR="00BB7BB4">
        <w:rPr>
          <w:rFonts w:ascii="Times New Roman" w:hAnsi="Times New Roman" w:cs="Times New Roman"/>
          <w:sz w:val="28"/>
          <w:szCs w:val="28"/>
        </w:rPr>
        <w:t xml:space="preserve"> Данный режим должен характеризоваться определенными огранич</w:t>
      </w:r>
      <w:r w:rsidR="003F3120">
        <w:rPr>
          <w:rFonts w:ascii="Times New Roman" w:hAnsi="Times New Roman" w:cs="Times New Roman"/>
          <w:sz w:val="28"/>
          <w:szCs w:val="28"/>
        </w:rPr>
        <w:t>ениями прав граждан, особой ролью</w:t>
      </w:r>
      <w:r w:rsidR="00BB7BB4">
        <w:rPr>
          <w:rFonts w:ascii="Times New Roman" w:hAnsi="Times New Roman" w:cs="Times New Roman"/>
          <w:sz w:val="28"/>
          <w:szCs w:val="28"/>
        </w:rPr>
        <w:t xml:space="preserve"> Правительства </w:t>
      </w:r>
      <w:r w:rsidR="00BB7BB4">
        <w:rPr>
          <w:rFonts w:ascii="Times New Roman" w:hAnsi="Times New Roman" w:cs="Times New Roman"/>
          <w:sz w:val="28"/>
          <w:szCs w:val="28"/>
        </w:rPr>
        <w:lastRenderedPageBreak/>
        <w:t>Российской Федерации в ликвидации причин и следствий экономического криз</w:t>
      </w:r>
      <w:r w:rsidR="003F3120">
        <w:rPr>
          <w:rFonts w:ascii="Times New Roman" w:hAnsi="Times New Roman" w:cs="Times New Roman"/>
          <w:sz w:val="28"/>
          <w:szCs w:val="28"/>
        </w:rPr>
        <w:t>иса, оперативностью работы органа</w:t>
      </w:r>
      <w:r w:rsidR="00BB7BB4">
        <w:rPr>
          <w:rFonts w:ascii="Times New Roman" w:hAnsi="Times New Roman" w:cs="Times New Roman"/>
          <w:sz w:val="28"/>
          <w:szCs w:val="28"/>
        </w:rPr>
        <w:t>м</w:t>
      </w:r>
      <w:r w:rsidR="003F3120">
        <w:rPr>
          <w:rFonts w:ascii="Times New Roman" w:hAnsi="Times New Roman" w:cs="Times New Roman"/>
          <w:sz w:val="28"/>
          <w:szCs w:val="28"/>
        </w:rPr>
        <w:t>и</w:t>
      </w:r>
      <w:r w:rsidR="00BB7BB4">
        <w:rPr>
          <w:rFonts w:ascii="Times New Roman" w:hAnsi="Times New Roman" w:cs="Times New Roman"/>
          <w:sz w:val="28"/>
          <w:szCs w:val="28"/>
        </w:rPr>
        <w:t xml:space="preserve"> государственной власти (в том числе в части нормотворчества), обеспечением общественного порядка, проведение</w:t>
      </w:r>
      <w:r w:rsidR="003F3120">
        <w:rPr>
          <w:rFonts w:ascii="Times New Roman" w:hAnsi="Times New Roman" w:cs="Times New Roman"/>
          <w:sz w:val="28"/>
          <w:szCs w:val="28"/>
        </w:rPr>
        <w:t>м</w:t>
      </w:r>
      <w:r w:rsidR="00BB7BB4">
        <w:rPr>
          <w:rFonts w:ascii="Times New Roman" w:hAnsi="Times New Roman" w:cs="Times New Roman"/>
          <w:sz w:val="28"/>
          <w:szCs w:val="28"/>
        </w:rPr>
        <w:t xml:space="preserve"> мероприятий по стабилизации и укреплению национальной валюты, применение</w:t>
      </w:r>
      <w:r w:rsidR="003F3120">
        <w:rPr>
          <w:rFonts w:ascii="Times New Roman" w:hAnsi="Times New Roman" w:cs="Times New Roman"/>
          <w:sz w:val="28"/>
          <w:szCs w:val="28"/>
        </w:rPr>
        <w:t>м</w:t>
      </w:r>
      <w:r w:rsidR="00BB7BB4">
        <w:rPr>
          <w:rFonts w:ascii="Times New Roman" w:hAnsi="Times New Roman" w:cs="Times New Roman"/>
          <w:sz w:val="28"/>
          <w:szCs w:val="28"/>
        </w:rPr>
        <w:t xml:space="preserve"> иных мер, направленных на </w:t>
      </w:r>
      <w:r w:rsidR="007D5101">
        <w:rPr>
          <w:rFonts w:ascii="Times New Roman" w:hAnsi="Times New Roman" w:cs="Times New Roman"/>
          <w:sz w:val="28"/>
          <w:szCs w:val="28"/>
        </w:rPr>
        <w:t>выход из экономического кризиса.</w:t>
      </w:r>
      <w:r>
        <w:rPr>
          <w:rFonts w:ascii="Times New Roman" w:hAnsi="Times New Roman" w:cs="Times New Roman"/>
          <w:sz w:val="28"/>
          <w:szCs w:val="28"/>
        </w:rPr>
        <w:t xml:space="preserve"> </w:t>
      </w:r>
    </w:p>
    <w:p w:rsidR="00E279F1" w:rsidRDefault="00E279F1"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данном случае избирательное право граждан не будет нарушено, пос</w:t>
      </w:r>
      <w:r w:rsidR="003F3120">
        <w:rPr>
          <w:rFonts w:ascii="Times New Roman" w:hAnsi="Times New Roman" w:cs="Times New Roman"/>
          <w:sz w:val="28"/>
          <w:szCs w:val="28"/>
        </w:rPr>
        <w:t xml:space="preserve">кольку </w:t>
      </w:r>
      <w:r>
        <w:rPr>
          <w:rFonts w:ascii="Times New Roman" w:hAnsi="Times New Roman" w:cs="Times New Roman"/>
          <w:sz w:val="28"/>
          <w:szCs w:val="28"/>
        </w:rPr>
        <w:t>законопроектом предусматриваются лишь временные ограничения, призванные обеспечить суверенитет государства в особых экономических и политических условиях. Фактически, предлагается внести изменения в положения Конституции Российской Федерации, закрепляющие статус Президента Российской Федерации и Государственной Думы Федерального Собрания Российской Федерации.</w:t>
      </w:r>
    </w:p>
    <w:p w:rsidR="00E279F1" w:rsidRDefault="00E279F1"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136 Конституции Российской Федерации поправки к главам 3-8 принимаются в порядке, предусмотренном для принятия федерального конституционного закона, и вступают в силу после их одобрения органами государственной власти не менее чем двух третей субъектов Российской Федерации.</w:t>
      </w:r>
    </w:p>
    <w:p w:rsidR="00E279F1" w:rsidRDefault="00E279F1" w:rsidP="00F97F2E">
      <w:pPr>
        <w:pStyle w:val="a3"/>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Так, согласно части 2 статьи 108 Конституции Российской Федерации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голосов депутатов Государственной Думы.</w:t>
      </w:r>
    </w:p>
    <w:p w:rsidR="00F97F2E" w:rsidRDefault="00F97F2E" w:rsidP="00F97F2E">
      <w:pPr>
        <w:pStyle w:val="a3"/>
        <w:spacing w:line="480" w:lineRule="auto"/>
        <w:ind w:firstLine="709"/>
        <w:jc w:val="both"/>
        <w:rPr>
          <w:rFonts w:ascii="Times New Roman" w:hAnsi="Times New Roman" w:cs="Times New Roman"/>
          <w:sz w:val="28"/>
          <w:szCs w:val="28"/>
        </w:rPr>
      </w:pPr>
    </w:p>
    <w:p w:rsidR="00F97F2E" w:rsidRDefault="00F97F2E" w:rsidP="00F97F2E">
      <w:pPr>
        <w:pStyle w:val="a3"/>
        <w:spacing w:line="480" w:lineRule="auto"/>
        <w:ind w:firstLine="709"/>
        <w:jc w:val="both"/>
        <w:rPr>
          <w:rFonts w:ascii="Times New Roman" w:hAnsi="Times New Roman" w:cs="Times New Roman"/>
          <w:sz w:val="28"/>
          <w:szCs w:val="28"/>
        </w:rPr>
      </w:pPr>
    </w:p>
    <w:p w:rsidR="00F97F2E" w:rsidRDefault="00F97F2E" w:rsidP="00F97F2E">
      <w:pPr>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br w:type="page"/>
      </w:r>
    </w:p>
    <w:p w:rsidR="00F97F2E" w:rsidRDefault="00F97F2E" w:rsidP="00F97F2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Финансово-экономическое обоснование </w:t>
      </w:r>
    </w:p>
    <w:p w:rsidR="00F97F2E" w:rsidRDefault="00F97F2E" w:rsidP="00F97F2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 проекту </w:t>
      </w:r>
      <w:r w:rsidR="00D13109">
        <w:rPr>
          <w:rFonts w:ascii="Times New Roman" w:hAnsi="Times New Roman" w:cs="Times New Roman"/>
          <w:b/>
          <w:bCs/>
          <w:sz w:val="28"/>
          <w:szCs w:val="28"/>
        </w:rPr>
        <w:t>Закона Российской Федерации «О поправках к Конституции Российской Федерации»</w:t>
      </w:r>
    </w:p>
    <w:p w:rsidR="00F97F2E" w:rsidRDefault="00F97F2E" w:rsidP="00F97F2E">
      <w:pPr>
        <w:spacing w:line="360" w:lineRule="auto"/>
        <w:jc w:val="center"/>
        <w:rPr>
          <w:rFonts w:ascii="Times New Roman" w:hAnsi="Times New Roman" w:cs="Times New Roman"/>
          <w:sz w:val="28"/>
          <w:szCs w:val="28"/>
        </w:rPr>
      </w:pPr>
    </w:p>
    <w:p w:rsidR="00F97F2E" w:rsidRDefault="00F97F2E" w:rsidP="00F97F2E">
      <w:pPr>
        <w:spacing w:line="360" w:lineRule="auto"/>
        <w:ind w:firstLine="709"/>
        <w:jc w:val="both"/>
        <w:rPr>
          <w:rFonts w:ascii="Times New Roman" w:hAnsi="Times New Roman" w:cs="Times New Roman"/>
          <w:b/>
          <w:bCs/>
          <w:sz w:val="28"/>
          <w:szCs w:val="28"/>
        </w:rPr>
      </w:pPr>
      <w:r w:rsidRPr="00D13109">
        <w:rPr>
          <w:rFonts w:ascii="Times New Roman" w:hAnsi="Times New Roman" w:cs="Times New Roman"/>
          <w:sz w:val="28"/>
          <w:szCs w:val="28"/>
        </w:rPr>
        <w:t xml:space="preserve">Принятие </w:t>
      </w:r>
      <w:r w:rsidR="00D13109" w:rsidRPr="00D13109">
        <w:rPr>
          <w:rFonts w:ascii="Times New Roman" w:hAnsi="Times New Roman" w:cs="Times New Roman"/>
          <w:bCs/>
          <w:sz w:val="28"/>
          <w:szCs w:val="28"/>
        </w:rPr>
        <w:t>Закона Российской Федерации «О поправках к Конституции Российской Федерации»</w:t>
      </w:r>
      <w:r>
        <w:rPr>
          <w:rFonts w:ascii="Times New Roman" w:hAnsi="Times New Roman" w:cs="Times New Roman"/>
          <w:bCs/>
          <w:sz w:val="28"/>
          <w:szCs w:val="28"/>
        </w:rPr>
        <w:t xml:space="preserve"> не </w:t>
      </w:r>
      <w:r>
        <w:rPr>
          <w:rFonts w:ascii="Times New Roman" w:hAnsi="Times New Roman" w:cs="Times New Roman"/>
          <w:sz w:val="28"/>
          <w:szCs w:val="28"/>
        </w:rPr>
        <w:t>повлечет за собой дополнительных затраты бюджета.</w:t>
      </w:r>
    </w:p>
    <w:p w:rsidR="00F97F2E" w:rsidRDefault="00F97F2E" w:rsidP="00F97F2E">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F97F2E" w:rsidRDefault="00F97F2E" w:rsidP="00F97F2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Перечень</w:t>
      </w:r>
    </w:p>
    <w:p w:rsidR="00F97F2E" w:rsidRDefault="00F97F2E" w:rsidP="00F97F2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федеральных законов, подлежащих признанию утратившими силу, приостановлению, изменению или принятию в связи с принятием проекта </w:t>
      </w:r>
      <w:r w:rsidR="00D13109">
        <w:rPr>
          <w:rFonts w:ascii="Times New Roman" w:hAnsi="Times New Roman" w:cs="Times New Roman"/>
          <w:b/>
          <w:bCs/>
          <w:sz w:val="28"/>
          <w:szCs w:val="28"/>
        </w:rPr>
        <w:t>Закона Российской Федерации «О поправках к Конституции Российской Федерации»</w:t>
      </w:r>
    </w:p>
    <w:p w:rsidR="00F97F2E" w:rsidRDefault="00F97F2E" w:rsidP="00F97F2E">
      <w:pPr>
        <w:spacing w:line="360" w:lineRule="auto"/>
        <w:jc w:val="center"/>
        <w:rPr>
          <w:rFonts w:ascii="Times New Roman" w:hAnsi="Times New Roman" w:cs="Times New Roman"/>
          <w:b/>
          <w:bCs/>
          <w:sz w:val="28"/>
          <w:szCs w:val="28"/>
        </w:rPr>
      </w:pPr>
    </w:p>
    <w:p w:rsidR="00013764" w:rsidRPr="00F97F2E" w:rsidRDefault="00F97F2E" w:rsidP="00F97F2E">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Принятие </w:t>
      </w:r>
      <w:r w:rsidR="00D13109" w:rsidRPr="00D13109">
        <w:rPr>
          <w:rFonts w:ascii="Times New Roman" w:hAnsi="Times New Roman" w:cs="Times New Roman"/>
          <w:bCs/>
          <w:sz w:val="28"/>
          <w:szCs w:val="28"/>
        </w:rPr>
        <w:t>Закона Российской Федерации «О поправках к Конституции Российской Федерации»</w:t>
      </w:r>
      <w:r>
        <w:rPr>
          <w:rFonts w:ascii="Times New Roman" w:hAnsi="Times New Roman" w:cs="Times New Roman"/>
          <w:b/>
          <w:bCs/>
          <w:sz w:val="28"/>
          <w:szCs w:val="28"/>
        </w:rPr>
        <w:t xml:space="preserve"> </w:t>
      </w:r>
      <w:r w:rsidR="00D13109">
        <w:rPr>
          <w:rFonts w:ascii="Times New Roman" w:hAnsi="Times New Roman" w:cs="Times New Roman"/>
          <w:bCs/>
          <w:sz w:val="28"/>
          <w:szCs w:val="28"/>
        </w:rPr>
        <w:t>предусматривает разработку и принятие федерального конституционного закона «О режиме экономического кризиса»</w:t>
      </w:r>
      <w:r>
        <w:rPr>
          <w:rFonts w:ascii="Times New Roman" w:hAnsi="Times New Roman" w:cs="Times New Roman"/>
          <w:sz w:val="28"/>
          <w:szCs w:val="28"/>
        </w:rPr>
        <w:t>.</w:t>
      </w:r>
    </w:p>
    <w:sectPr w:rsidR="00013764" w:rsidRPr="00F97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C3C"/>
    <w:multiLevelType w:val="hybridMultilevel"/>
    <w:tmpl w:val="FAA65588"/>
    <w:lvl w:ilvl="0" w:tplc="C32CF6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8446B2C"/>
    <w:multiLevelType w:val="hybridMultilevel"/>
    <w:tmpl w:val="D93432B2"/>
    <w:lvl w:ilvl="0" w:tplc="AA0E84B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A72DDA"/>
    <w:multiLevelType w:val="hybridMultilevel"/>
    <w:tmpl w:val="DA6ABCF2"/>
    <w:lvl w:ilvl="0" w:tplc="0D98C7B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B880B51"/>
    <w:multiLevelType w:val="hybridMultilevel"/>
    <w:tmpl w:val="5C4AE42A"/>
    <w:lvl w:ilvl="0" w:tplc="B48014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70"/>
    <w:rsid w:val="00000437"/>
    <w:rsid w:val="00012A45"/>
    <w:rsid w:val="00013764"/>
    <w:rsid w:val="00026D28"/>
    <w:rsid w:val="00097ACA"/>
    <w:rsid w:val="000D7DFE"/>
    <w:rsid w:val="00157DAC"/>
    <w:rsid w:val="0016677E"/>
    <w:rsid w:val="0018063A"/>
    <w:rsid w:val="0019066A"/>
    <w:rsid w:val="001A5EA4"/>
    <w:rsid w:val="001C33B8"/>
    <w:rsid w:val="001D0350"/>
    <w:rsid w:val="00247016"/>
    <w:rsid w:val="00286839"/>
    <w:rsid w:val="00290329"/>
    <w:rsid w:val="002E68A2"/>
    <w:rsid w:val="003233E7"/>
    <w:rsid w:val="0033606F"/>
    <w:rsid w:val="00336123"/>
    <w:rsid w:val="003C4DA8"/>
    <w:rsid w:val="003E7BE4"/>
    <w:rsid w:val="003F3120"/>
    <w:rsid w:val="004B74A1"/>
    <w:rsid w:val="00587B84"/>
    <w:rsid w:val="00787F10"/>
    <w:rsid w:val="007B0661"/>
    <w:rsid w:val="007C051B"/>
    <w:rsid w:val="007C30FD"/>
    <w:rsid w:val="007D5101"/>
    <w:rsid w:val="008B19AB"/>
    <w:rsid w:val="009150AB"/>
    <w:rsid w:val="009336A4"/>
    <w:rsid w:val="00944537"/>
    <w:rsid w:val="00954126"/>
    <w:rsid w:val="009E1154"/>
    <w:rsid w:val="009F4670"/>
    <w:rsid w:val="009F6C2F"/>
    <w:rsid w:val="00A7257F"/>
    <w:rsid w:val="00AC14FB"/>
    <w:rsid w:val="00B45264"/>
    <w:rsid w:val="00BB7BB4"/>
    <w:rsid w:val="00C148EE"/>
    <w:rsid w:val="00C663B3"/>
    <w:rsid w:val="00C943EB"/>
    <w:rsid w:val="00D13109"/>
    <w:rsid w:val="00D92E8F"/>
    <w:rsid w:val="00DA0931"/>
    <w:rsid w:val="00E279F1"/>
    <w:rsid w:val="00E8714E"/>
    <w:rsid w:val="00F11252"/>
    <w:rsid w:val="00F97F2E"/>
    <w:rsid w:val="00FD5583"/>
    <w:rsid w:val="00FF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A4A8A-A251-49B6-9F9F-56A0DD83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97F2E"/>
    <w:pPr>
      <w:keepNext/>
      <w:spacing w:after="0" w:line="360" w:lineRule="auto"/>
      <w:jc w:val="right"/>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7016"/>
    <w:pPr>
      <w:spacing w:after="0" w:line="240" w:lineRule="auto"/>
    </w:pPr>
  </w:style>
  <w:style w:type="character" w:customStyle="1" w:styleId="10">
    <w:name w:val="Заголовок 1 Знак"/>
    <w:basedOn w:val="a0"/>
    <w:link w:val="1"/>
    <w:uiPriority w:val="99"/>
    <w:rsid w:val="00F97F2E"/>
    <w:rPr>
      <w:rFonts w:ascii="Times New Roman" w:eastAsia="Times New Roman" w:hAnsi="Times New Roman" w:cs="Times New Roman"/>
      <w:b/>
      <w:bCs/>
      <w:sz w:val="24"/>
      <w:szCs w:val="24"/>
      <w:lang w:eastAsia="ru-RU"/>
    </w:rPr>
  </w:style>
  <w:style w:type="paragraph" w:styleId="a4">
    <w:name w:val="List Paragraph"/>
    <w:basedOn w:val="a"/>
    <w:uiPriority w:val="34"/>
    <w:qFormat/>
    <w:rsid w:val="00F97F2E"/>
    <w:pPr>
      <w:ind w:left="720"/>
      <w:contextualSpacing/>
    </w:pPr>
  </w:style>
  <w:style w:type="paragraph" w:customStyle="1" w:styleId="ConsPlusNormal">
    <w:name w:val="ConsPlusNormal"/>
    <w:rsid w:val="00F97F2E"/>
    <w:pPr>
      <w:autoSpaceDE w:val="0"/>
      <w:autoSpaceDN w:val="0"/>
      <w:adjustRightInd w:val="0"/>
      <w:spacing w:after="0" w:line="240" w:lineRule="auto"/>
    </w:pPr>
    <w:rPr>
      <w:rFonts w:ascii="Arial" w:hAnsi="Arial" w:cs="Arial"/>
      <w:sz w:val="20"/>
      <w:szCs w:val="20"/>
    </w:rPr>
  </w:style>
  <w:style w:type="table" w:styleId="a5">
    <w:name w:val="Table Grid"/>
    <w:basedOn w:val="a1"/>
    <w:uiPriority w:val="99"/>
    <w:rsid w:val="00F97F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B59924B5AAFA253368BB0DAD4B263159C442547E05B553EA96BAF9eEM" TargetMode="External"/><Relationship Id="rId5" Type="http://schemas.openxmlformats.org/officeDocument/2006/relationships/hyperlink" Target="consultantplus://offline/ref=ACB59924B5AAFA253368BB0DAD4B26315ACA43547156E251BBC3B49BF3F3e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9</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Петров Иван</cp:lastModifiedBy>
  <cp:revision>42</cp:revision>
  <dcterms:created xsi:type="dcterms:W3CDTF">2016-01-26T17:43:00Z</dcterms:created>
  <dcterms:modified xsi:type="dcterms:W3CDTF">2016-01-30T19:41:00Z</dcterms:modified>
</cp:coreProperties>
</file>